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C6F4E" w:rsidRDefault="00BD411F">
      <w:r>
        <w:rPr>
          <w:noProof/>
        </w:rPr>
        <w:drawing>
          <wp:inline distT="0" distB="0" distL="0" distR="0">
            <wp:extent cx="5943600" cy="342214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2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7E1F">
        <w:rPr>
          <w:noProof/>
        </w:rPr>
        <w:drawing>
          <wp:inline distT="0" distB="0" distL="0" distR="0">
            <wp:extent cx="5943600" cy="369549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1701">
        <w:rPr>
          <w:noProof/>
        </w:rPr>
        <w:lastRenderedPageBreak/>
        <w:drawing>
          <wp:inline distT="0" distB="0" distL="0" distR="0">
            <wp:extent cx="5943600" cy="190048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0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359A">
        <w:rPr>
          <w:noProof/>
        </w:rPr>
        <w:drawing>
          <wp:inline distT="0" distB="0" distL="0" distR="0">
            <wp:extent cx="5943600" cy="338407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1163">
        <w:rPr>
          <w:noProof/>
        </w:rPr>
        <w:drawing>
          <wp:inline distT="0" distB="0" distL="0" distR="0">
            <wp:extent cx="5943600" cy="227305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3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149C">
        <w:rPr>
          <w:noProof/>
        </w:rPr>
        <w:lastRenderedPageBreak/>
        <w:drawing>
          <wp:inline distT="0" distB="0" distL="0" distR="0">
            <wp:extent cx="5943600" cy="215984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9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3090">
        <w:rPr>
          <w:noProof/>
        </w:rPr>
        <w:drawing>
          <wp:inline distT="0" distB="0" distL="0" distR="0">
            <wp:extent cx="5943600" cy="171172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1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F4E" w:rsidRDefault="00FC6F4E" w:rsidP="00FC6F4E">
      <w:pPr>
        <w:pStyle w:val="Heading1"/>
      </w:pPr>
      <w:r>
        <w:t>IN CAP, you can choose only two, Cassandra chooses AP.</w:t>
      </w:r>
    </w:p>
    <w:p w:rsidR="00FC6F4E" w:rsidRPr="00FC6F4E" w:rsidRDefault="00FC6F4E" w:rsidP="00FC6F4E"/>
    <w:p w:rsidR="00FC6F4E" w:rsidRDefault="00E1442B">
      <w:r>
        <w:rPr>
          <w:noProof/>
        </w:rPr>
        <w:drawing>
          <wp:inline distT="0" distB="0" distL="0" distR="0">
            <wp:extent cx="5943600" cy="333930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691" w:rsidRDefault="00FC6F4E">
      <w:r>
        <w:rPr>
          <w:noProof/>
        </w:rPr>
        <w:lastRenderedPageBreak/>
        <w:drawing>
          <wp:inline distT="0" distB="0" distL="0" distR="0">
            <wp:extent cx="5943600" cy="162197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1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243D">
        <w:rPr>
          <w:noProof/>
        </w:rPr>
        <w:drawing>
          <wp:inline distT="0" distB="0" distL="0" distR="0">
            <wp:extent cx="5943600" cy="149654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6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E42F7">
        <w:rPr>
          <w:noProof/>
        </w:rPr>
        <w:drawing>
          <wp:inline distT="0" distB="0" distL="0" distR="0">
            <wp:extent cx="5943600" cy="142071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0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691" w:rsidRDefault="00D25CFD" w:rsidP="00BE186D">
      <w:pPr>
        <w:pStyle w:val="Heading1"/>
      </w:pPr>
      <w:r>
        <w:t xml:space="preserve">Random Partitioning is preferred. Using it we can use cluster best for reads and writes. </w:t>
      </w:r>
      <w:r w:rsidR="00173691">
        <w:t>Ordering</w:t>
      </w:r>
      <w:r>
        <w:t xml:space="preserve"> Partition</w:t>
      </w:r>
      <w:r w:rsidR="00173691">
        <w:t xml:space="preserve"> Ways – Pipe Order Partition, Order Preserving Partition</w:t>
      </w:r>
      <w:r>
        <w:t>. Ordering partitioning is not preferred.</w:t>
      </w:r>
    </w:p>
    <w:p w:rsidR="00BE186D" w:rsidRPr="00BE186D" w:rsidRDefault="00BE186D" w:rsidP="00BE186D"/>
    <w:p w:rsidR="00AF1B15" w:rsidRDefault="007753D8">
      <w:r>
        <w:rPr>
          <w:noProof/>
        </w:rPr>
        <w:drawing>
          <wp:inline distT="0" distB="0" distL="0" distR="0">
            <wp:extent cx="4885690" cy="223139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690" cy="2231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973" w:rsidRDefault="00580F4F">
      <w:r>
        <w:rPr>
          <w:noProof/>
        </w:rPr>
        <w:lastRenderedPageBreak/>
        <w:drawing>
          <wp:inline distT="0" distB="0" distL="0" distR="0">
            <wp:extent cx="5943600" cy="158393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3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044" w:rsidRDefault="00B41044">
      <w:r>
        <w:rPr>
          <w:noProof/>
        </w:rPr>
        <w:drawing>
          <wp:inline distT="0" distB="0" distL="0" distR="0">
            <wp:extent cx="5943600" cy="313078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0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7E7B">
        <w:rPr>
          <w:noProof/>
        </w:rPr>
        <w:drawing>
          <wp:inline distT="0" distB="0" distL="0" distR="0">
            <wp:extent cx="5943600" cy="141244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2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0805">
        <w:rPr>
          <w:noProof/>
        </w:rPr>
        <w:drawing>
          <wp:inline distT="0" distB="0" distL="0" distR="0">
            <wp:extent cx="5943600" cy="154599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5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2C3D">
        <w:rPr>
          <w:noProof/>
        </w:rPr>
        <w:lastRenderedPageBreak/>
        <w:drawing>
          <wp:inline distT="0" distB="0" distL="0" distR="0">
            <wp:extent cx="5943600" cy="109909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9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4567">
        <w:rPr>
          <w:noProof/>
        </w:rPr>
        <w:drawing>
          <wp:inline distT="0" distB="0" distL="0" distR="0">
            <wp:extent cx="4373880" cy="3268345"/>
            <wp:effectExtent l="1905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3268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A2B" w:rsidRDefault="003D7935">
      <w:r>
        <w:rPr>
          <w:noProof/>
        </w:rPr>
        <w:lastRenderedPageBreak/>
        <w:drawing>
          <wp:inline distT="0" distB="0" distL="0" distR="0">
            <wp:extent cx="5943600" cy="341389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9273B">
        <w:rPr>
          <w:noProof/>
        </w:rPr>
        <w:drawing>
          <wp:inline distT="0" distB="0" distL="0" distR="0">
            <wp:extent cx="5943600" cy="127367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3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935" w:rsidRDefault="005D5737">
      <w:r>
        <w:rPr>
          <w:noProof/>
        </w:rPr>
        <w:drawing>
          <wp:inline distT="0" distB="0" distL="0" distR="0">
            <wp:extent cx="5943600" cy="45774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06C" w:rsidRDefault="00D9606C">
      <w:r>
        <w:t>In conf folder, In Cassandra.yaml, you can set paths for below:</w:t>
      </w:r>
    </w:p>
    <w:p w:rsidR="00D9606C" w:rsidRDefault="00D9606C" w:rsidP="00D9606C">
      <w:pPr>
        <w:pStyle w:val="ListParagraph"/>
        <w:numPr>
          <w:ilvl w:val="0"/>
          <w:numId w:val="1"/>
        </w:numPr>
      </w:pPr>
      <w:r>
        <w:t xml:space="preserve">Data directory </w:t>
      </w:r>
    </w:p>
    <w:p w:rsidR="00D9606C" w:rsidRDefault="00D9606C" w:rsidP="00D9606C">
      <w:pPr>
        <w:pStyle w:val="ListParagraph"/>
        <w:numPr>
          <w:ilvl w:val="0"/>
          <w:numId w:val="1"/>
        </w:numPr>
      </w:pPr>
      <w:r>
        <w:t xml:space="preserve">Commit Log directory </w:t>
      </w:r>
    </w:p>
    <w:p w:rsidR="00D9606C" w:rsidRDefault="00D9606C" w:rsidP="00D9606C">
      <w:pPr>
        <w:pStyle w:val="ListParagraph"/>
        <w:numPr>
          <w:ilvl w:val="0"/>
          <w:numId w:val="1"/>
        </w:numPr>
      </w:pPr>
      <w:r>
        <w:t>Saved Caches directory</w:t>
      </w:r>
    </w:p>
    <w:p w:rsidR="00D9606C" w:rsidRDefault="00D9606C" w:rsidP="00D9606C">
      <w:r>
        <w:t xml:space="preserve">All these directories should be on separate disk. </w:t>
      </w:r>
    </w:p>
    <w:p w:rsidR="00CA02DF" w:rsidRDefault="00CA02DF" w:rsidP="00CA02DF">
      <w:pPr>
        <w:pStyle w:val="Heading1"/>
      </w:pPr>
      <w:r>
        <w:t>Starting a NODE in Cassandra:-</w:t>
      </w:r>
    </w:p>
    <w:p w:rsidR="00CA02DF" w:rsidRDefault="00CA02DF" w:rsidP="00CA02DF">
      <w:r>
        <w:rPr>
          <w:noProof/>
        </w:rPr>
        <w:drawing>
          <wp:inline distT="0" distB="0" distL="0" distR="0">
            <wp:extent cx="3016250" cy="19113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19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2DF" w:rsidRDefault="00CA02DF" w:rsidP="00CA02DF">
      <w:r>
        <w:t>-f means process will run in foreground.</w:t>
      </w:r>
      <w:r w:rsidR="00EC38BD">
        <w:t xml:space="preserve"> After node starts, you will see data/ dir. It will have commitlog, data and saved_caches directories.</w:t>
      </w:r>
    </w:p>
    <w:p w:rsidR="00CA02DF" w:rsidRDefault="00EC38BD" w:rsidP="00CA02DF">
      <w:r>
        <w:rPr>
          <w:noProof/>
        </w:rPr>
        <w:lastRenderedPageBreak/>
        <w:drawing>
          <wp:inline distT="0" distB="0" distL="0" distR="0">
            <wp:extent cx="5943600" cy="9923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996" w:rsidRDefault="00C80996" w:rsidP="00C80996">
      <w:pPr>
        <w:pStyle w:val="Heading1"/>
      </w:pPr>
      <w:r>
        <w:t>Starting and stopping Cassandra Instance:-</w:t>
      </w:r>
    </w:p>
    <w:p w:rsidR="00C80996" w:rsidRDefault="00C80996" w:rsidP="00C80996">
      <w:r>
        <w:t xml:space="preserve">To start , </w:t>
      </w:r>
    </w:p>
    <w:p w:rsidR="00C80996" w:rsidRDefault="00C80996" w:rsidP="00C80996">
      <w:r>
        <w:t>Bin/Cassandra –f</w:t>
      </w:r>
    </w:p>
    <w:p w:rsidR="00C80996" w:rsidRDefault="00C80996" w:rsidP="00C80996">
      <w:r>
        <w:t xml:space="preserve">To stop just use Ctrl+C. If –f not used to start open new terminal. And </w:t>
      </w:r>
    </w:p>
    <w:p w:rsidR="00C80996" w:rsidRDefault="00C80996" w:rsidP="00C80996">
      <w:r>
        <w:rPr>
          <w:noProof/>
        </w:rPr>
        <w:drawing>
          <wp:inline distT="0" distB="0" distL="0" distR="0">
            <wp:extent cx="5943600" cy="1294482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4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4E2A" w:rsidRDefault="00154E2A" w:rsidP="00154E2A">
      <w:pPr>
        <w:pStyle w:val="Heading1"/>
      </w:pPr>
      <w:r>
        <w:t>NodeTool:-</w:t>
      </w:r>
    </w:p>
    <w:p w:rsidR="00154E2A" w:rsidRDefault="00154E2A" w:rsidP="00154E2A"/>
    <w:p w:rsidR="00154E2A" w:rsidRDefault="00154E2A" w:rsidP="00154E2A">
      <w:r>
        <w:t>In bin/nodetool</w:t>
      </w:r>
    </w:p>
    <w:p w:rsidR="00154E2A" w:rsidRDefault="00FF1ED4" w:rsidP="00154E2A">
      <w:r>
        <w:t>Using Help : bin/nodetool help statusthrift</w:t>
      </w:r>
    </w:p>
    <w:p w:rsidR="00370DE0" w:rsidRDefault="00370DE0" w:rsidP="00154E2A">
      <w:r>
        <w:t>Running thrift server:</w:t>
      </w:r>
    </w:p>
    <w:p w:rsidR="00370DE0" w:rsidRDefault="00370DE0" w:rsidP="00154E2A">
      <w:r>
        <w:rPr>
          <w:noProof/>
        </w:rPr>
        <w:drawing>
          <wp:inline distT="0" distB="0" distL="0" distR="0">
            <wp:extent cx="5779770" cy="92138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92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C36" w:rsidRDefault="00D53C36" w:rsidP="00D53C36">
      <w:pPr>
        <w:pStyle w:val="Heading1"/>
      </w:pPr>
      <w:r>
        <w:lastRenderedPageBreak/>
        <w:t>CQL Shell:-</w:t>
      </w:r>
    </w:p>
    <w:p w:rsidR="00D53C36" w:rsidRDefault="00D53C36" w:rsidP="00D53C36">
      <w:r>
        <w:rPr>
          <w:noProof/>
        </w:rPr>
        <w:drawing>
          <wp:inline distT="0" distB="0" distL="0" distR="0">
            <wp:extent cx="5650230" cy="5807075"/>
            <wp:effectExtent l="19050" t="0" r="762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580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A8B" w:rsidRDefault="00F80A8B" w:rsidP="00D53C36">
      <w:r>
        <w:t>Creating KeySpace</w:t>
      </w:r>
      <w:r w:rsidR="00F161B9">
        <w:t xml:space="preserve"> and columnfamily</w:t>
      </w:r>
      <w:r>
        <w:t>:</w:t>
      </w:r>
    </w:p>
    <w:p w:rsidR="00F80A8B" w:rsidRDefault="00F161B9" w:rsidP="00D53C36">
      <w:r>
        <w:rPr>
          <w:noProof/>
        </w:rPr>
        <w:lastRenderedPageBreak/>
        <w:drawing>
          <wp:inline distT="0" distB="0" distL="0" distR="0">
            <wp:extent cx="5943600" cy="178268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2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65F" w:rsidRDefault="00D7165F" w:rsidP="00D7165F">
      <w:pPr>
        <w:pStyle w:val="Heading1"/>
        <w:jc w:val="center"/>
      </w:pPr>
      <w:r>
        <w:t>CASSANDRA CLUSTER MANAGER (CCM):</w:t>
      </w:r>
    </w:p>
    <w:p w:rsidR="00D7165F" w:rsidRDefault="00D7165F" w:rsidP="00D7165F"/>
    <w:p w:rsidR="00D7165F" w:rsidRDefault="00D7165F" w:rsidP="00576C23">
      <w:pPr>
        <w:pStyle w:val="Heading1"/>
      </w:pPr>
      <w:r>
        <w:t>Installing CCM:</w:t>
      </w:r>
    </w:p>
    <w:p w:rsidR="00576C23" w:rsidRPr="00576C23" w:rsidRDefault="00576C23" w:rsidP="00576C23"/>
    <w:p w:rsidR="00D7165F" w:rsidRDefault="00D7165F" w:rsidP="00D7165F">
      <w:r>
        <w:t xml:space="preserve">Installing Dependancies: </w:t>
      </w:r>
    </w:p>
    <w:p w:rsidR="00D7165F" w:rsidRDefault="00D7165F" w:rsidP="00FA21CA">
      <w:pPr>
        <w:pStyle w:val="ListParagraph"/>
        <w:numPr>
          <w:ilvl w:val="0"/>
          <w:numId w:val="2"/>
        </w:numPr>
      </w:pPr>
      <w:r>
        <w:t>Brew install libyaml</w:t>
      </w:r>
    </w:p>
    <w:p w:rsidR="00D7165F" w:rsidRDefault="00D7165F" w:rsidP="00FA21CA">
      <w:pPr>
        <w:pStyle w:val="ListParagraph"/>
        <w:numPr>
          <w:ilvl w:val="0"/>
          <w:numId w:val="2"/>
        </w:numPr>
      </w:pPr>
      <w:r>
        <w:t>Sudo easy_install pyYaml</w:t>
      </w:r>
    </w:p>
    <w:p w:rsidR="00D7165F" w:rsidRDefault="00D7165F" w:rsidP="00FA21CA">
      <w:pPr>
        <w:pStyle w:val="ListParagraph"/>
        <w:numPr>
          <w:ilvl w:val="0"/>
          <w:numId w:val="2"/>
        </w:numPr>
      </w:pPr>
      <w:r>
        <w:t>Sudo easy_install six</w:t>
      </w:r>
    </w:p>
    <w:p w:rsidR="00D7165F" w:rsidRDefault="00D7165F" w:rsidP="00FA21CA">
      <w:pPr>
        <w:pStyle w:val="ListParagraph"/>
        <w:numPr>
          <w:ilvl w:val="0"/>
          <w:numId w:val="2"/>
        </w:numPr>
      </w:pPr>
      <w:r>
        <w:t>Brew install ant</w:t>
      </w:r>
    </w:p>
    <w:p w:rsidR="00D7165F" w:rsidRDefault="00D7165F" w:rsidP="00FA21CA">
      <w:pPr>
        <w:pStyle w:val="ListParagraph"/>
        <w:numPr>
          <w:ilvl w:val="0"/>
          <w:numId w:val="2"/>
        </w:numPr>
      </w:pPr>
      <w:r>
        <w:t xml:space="preserve">Wget </w:t>
      </w:r>
      <w:hyperlink r:id="rId32" w:history="1">
        <w:r w:rsidRPr="00062422">
          <w:rPr>
            <w:rStyle w:val="Hyperlink"/>
          </w:rPr>
          <w:t>https://bootstrap.pypa.io/get-pip.py</w:t>
        </w:r>
      </w:hyperlink>
    </w:p>
    <w:p w:rsidR="00D7165F" w:rsidRDefault="00D7165F" w:rsidP="00FA21CA">
      <w:pPr>
        <w:pStyle w:val="ListParagraph"/>
        <w:numPr>
          <w:ilvl w:val="0"/>
          <w:numId w:val="2"/>
        </w:numPr>
      </w:pPr>
      <w:r>
        <w:t>Python get-pip.py</w:t>
      </w:r>
    </w:p>
    <w:p w:rsidR="00D7165F" w:rsidRDefault="00D7165F" w:rsidP="00FA21CA">
      <w:pPr>
        <w:pStyle w:val="ListParagraph"/>
        <w:numPr>
          <w:ilvl w:val="0"/>
          <w:numId w:val="2"/>
        </w:numPr>
      </w:pPr>
      <w:r>
        <w:t>Pip install psutil</w:t>
      </w:r>
    </w:p>
    <w:p w:rsidR="00D7165F" w:rsidRDefault="00D7165F" w:rsidP="00FA21CA">
      <w:pPr>
        <w:pStyle w:val="ListParagraph"/>
        <w:numPr>
          <w:ilvl w:val="0"/>
          <w:numId w:val="2"/>
        </w:numPr>
      </w:pPr>
      <w:r>
        <w:t>Pip install ccm</w:t>
      </w:r>
    </w:p>
    <w:p w:rsidR="00FA21CA" w:rsidRDefault="00FA21CA" w:rsidP="00FA21CA">
      <w:r>
        <w:t>Check CCM installation:</w:t>
      </w:r>
    </w:p>
    <w:p w:rsidR="00D049C8" w:rsidRDefault="00D049C8" w:rsidP="00FA21CA">
      <w:pPr>
        <w:pStyle w:val="ListParagraph"/>
        <w:numPr>
          <w:ilvl w:val="0"/>
          <w:numId w:val="2"/>
        </w:numPr>
      </w:pPr>
      <w:r>
        <w:t xml:space="preserve">Ccm list </w:t>
      </w:r>
      <w:r>
        <w:sym w:font="Wingdings" w:char="F0E0"/>
      </w:r>
      <w:r>
        <w:t xml:space="preserve"> shows demo cluster </w:t>
      </w:r>
    </w:p>
    <w:p w:rsidR="00D049C8" w:rsidRDefault="00D049C8" w:rsidP="00FA21CA">
      <w:pPr>
        <w:pStyle w:val="ListParagraph"/>
        <w:numPr>
          <w:ilvl w:val="0"/>
          <w:numId w:val="2"/>
        </w:numPr>
      </w:pPr>
      <w:r>
        <w:t xml:space="preserve">Ls ~/.ccm/ </w:t>
      </w:r>
      <w:r>
        <w:sym w:font="Wingdings" w:char="F0E0"/>
      </w:r>
      <w:r>
        <w:t xml:space="preserve"> Lists files</w:t>
      </w:r>
    </w:p>
    <w:p w:rsidR="00D7165F" w:rsidRDefault="00F30EFB" w:rsidP="00D7165F">
      <w:r>
        <w:t>CCM only works on</w:t>
      </w:r>
      <w:r w:rsidR="00A41574">
        <w:t xml:space="preserve"> localhost for now.</w:t>
      </w:r>
    </w:p>
    <w:p w:rsidR="00D7165F" w:rsidRDefault="00D7165F" w:rsidP="00D7165F">
      <w:r>
        <w:rPr>
          <w:noProof/>
        </w:rPr>
        <w:lastRenderedPageBreak/>
        <w:drawing>
          <wp:inline distT="0" distB="0" distL="0" distR="0">
            <wp:extent cx="5943600" cy="3369497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9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7165F"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514708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7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65F" w:rsidRDefault="00D7165F" w:rsidP="00D7165F">
      <w:r>
        <w:rPr>
          <w:noProof/>
        </w:rPr>
        <w:drawing>
          <wp:inline distT="0" distB="0" distL="0" distR="0">
            <wp:extent cx="3220720" cy="91440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72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C23" w:rsidRDefault="00576C23" w:rsidP="00576C23">
      <w:pPr>
        <w:pStyle w:val="Heading1"/>
      </w:pPr>
      <w:r>
        <w:t>Creating Cluster with CCM:</w:t>
      </w:r>
    </w:p>
    <w:p w:rsidR="00576C23" w:rsidRDefault="00576C23" w:rsidP="00576C23"/>
    <w:p w:rsidR="00576C23" w:rsidRDefault="00DB736E" w:rsidP="00FE5879">
      <w:pPr>
        <w:pStyle w:val="ListParagraph"/>
        <w:numPr>
          <w:ilvl w:val="0"/>
          <w:numId w:val="3"/>
        </w:numPr>
      </w:pPr>
      <w:r>
        <w:t>Ccm create {cluster_name} –v {Cassandra_version _name}</w:t>
      </w:r>
    </w:p>
    <w:p w:rsidR="00DB736E" w:rsidRDefault="00DB736E" w:rsidP="001346C9">
      <w:pPr>
        <w:pStyle w:val="ListParagraph"/>
        <w:ind w:firstLine="720"/>
      </w:pPr>
      <w:r>
        <w:t>Ccm create DEMO –v 2.1.7</w:t>
      </w:r>
    </w:p>
    <w:p w:rsidR="00DB736E" w:rsidRDefault="00DB736E" w:rsidP="00FE5879">
      <w:pPr>
        <w:pStyle w:val="ListParagraph"/>
        <w:numPr>
          <w:ilvl w:val="0"/>
          <w:numId w:val="3"/>
        </w:numPr>
      </w:pPr>
      <w:r>
        <w:t xml:space="preserve">Ccm populate –n 3 </w:t>
      </w:r>
      <w:r>
        <w:sym w:font="Wingdings" w:char="F0E0"/>
      </w:r>
      <w:r>
        <w:t xml:space="preserve"> This will create 3 nodes in the cluster DEMO</w:t>
      </w:r>
    </w:p>
    <w:p w:rsidR="00C82875" w:rsidRDefault="008C78AB" w:rsidP="00EA3D01">
      <w:pPr>
        <w:ind w:left="360"/>
      </w:pPr>
      <w:r>
        <w:rPr>
          <w:noProof/>
        </w:rPr>
        <w:lastRenderedPageBreak/>
        <w:drawing>
          <wp:inline distT="0" distB="0" distL="0" distR="0">
            <wp:extent cx="5418455" cy="343916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5" cy="343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8AB" w:rsidRDefault="008C78AB" w:rsidP="00EA3D01">
      <w:pPr>
        <w:ind w:left="360"/>
      </w:pPr>
      <w:r>
        <w:t>This JAVA error is nothing.</w:t>
      </w:r>
      <w:r w:rsidR="00DD6DF8">
        <w:t xml:space="preserve"> You will get it for all nodes.</w:t>
      </w:r>
    </w:p>
    <w:p w:rsidR="00344CE8" w:rsidRDefault="00344CE8" w:rsidP="00344CE8">
      <w:pPr>
        <w:pStyle w:val="Heading1"/>
      </w:pPr>
      <w:r>
        <w:t>Using CCM commands:</w:t>
      </w:r>
    </w:p>
    <w:p w:rsidR="00B700D8" w:rsidRDefault="00B700D8" w:rsidP="00B700D8"/>
    <w:p w:rsidR="00B700D8" w:rsidRDefault="00294DC3" w:rsidP="00B700D8">
      <w:r>
        <w:t>Ccm help</w:t>
      </w:r>
    </w:p>
    <w:p w:rsidR="005C6354" w:rsidRDefault="005C6354" w:rsidP="00B700D8">
      <w:r>
        <w:rPr>
          <w:noProof/>
        </w:rPr>
        <w:lastRenderedPageBreak/>
        <w:drawing>
          <wp:inline distT="0" distB="0" distL="0" distR="0">
            <wp:extent cx="5943600" cy="4383317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3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531" w:rsidRDefault="00C11816" w:rsidP="00B700D8">
      <w:r>
        <w:rPr>
          <w:noProof/>
        </w:rPr>
        <w:lastRenderedPageBreak/>
        <w:drawing>
          <wp:inline distT="0" distB="0" distL="0" distR="0">
            <wp:extent cx="3391535" cy="211518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764E" w:rsidRPr="0044764E">
        <w:t xml:space="preserve"> </w:t>
      </w:r>
      <w:r w:rsidR="0044764E">
        <w:rPr>
          <w:noProof/>
        </w:rPr>
        <w:drawing>
          <wp:inline distT="0" distB="0" distL="0" distR="0">
            <wp:extent cx="5943600" cy="563794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6AA" w:rsidRDefault="000576AA" w:rsidP="000576AA">
      <w:pPr>
        <w:pStyle w:val="Heading1"/>
      </w:pPr>
      <w:r>
        <w:lastRenderedPageBreak/>
        <w:t>Troubleshoot CCM:</w:t>
      </w:r>
    </w:p>
    <w:p w:rsidR="000576AA" w:rsidRDefault="000576AA" w:rsidP="000576AA"/>
    <w:p w:rsidR="00ED2810" w:rsidRDefault="00730481" w:rsidP="000576AA">
      <w:r>
        <w:t>Ccm node1 showlog</w:t>
      </w:r>
    </w:p>
    <w:p w:rsidR="00A41E15" w:rsidRPr="000576AA" w:rsidRDefault="00A41E15" w:rsidP="00A41E15">
      <w:pPr>
        <w:pStyle w:val="Heading1"/>
        <w:jc w:val="center"/>
      </w:pPr>
      <w:r>
        <w:t>DEVELOPING with JAVA</w:t>
      </w:r>
    </w:p>
    <w:p w:rsidR="00344CE8" w:rsidRPr="00576C23" w:rsidRDefault="00344CE8" w:rsidP="00EA3D01">
      <w:pPr>
        <w:ind w:left="360"/>
      </w:pPr>
    </w:p>
    <w:p w:rsidR="00D817C1" w:rsidRDefault="008F4822" w:rsidP="00D7165F">
      <w:r>
        <w:rPr>
          <w:noProof/>
        </w:rPr>
        <w:drawing>
          <wp:inline distT="0" distB="0" distL="0" distR="0">
            <wp:extent cx="5943600" cy="2789884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9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65F" w:rsidRDefault="00CA1A43" w:rsidP="00D7165F">
      <w:r>
        <w:rPr>
          <w:noProof/>
        </w:rPr>
        <w:lastRenderedPageBreak/>
        <w:drawing>
          <wp:inline distT="0" distB="0" distL="0" distR="0">
            <wp:extent cx="5943600" cy="4334691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4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972AA">
        <w:rPr>
          <w:noProof/>
        </w:rPr>
        <w:lastRenderedPageBreak/>
        <w:drawing>
          <wp:inline distT="0" distB="0" distL="0" distR="0">
            <wp:extent cx="5943600" cy="418230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2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3EAA">
        <w:rPr>
          <w:noProof/>
        </w:rPr>
        <w:lastRenderedPageBreak/>
        <w:drawing>
          <wp:inline distT="0" distB="0" distL="0" distR="0">
            <wp:extent cx="5943600" cy="4168244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8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701A">
        <w:rPr>
          <w:noProof/>
        </w:rPr>
        <w:drawing>
          <wp:inline distT="0" distB="0" distL="0" distR="0">
            <wp:extent cx="5943600" cy="2492625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7C1" w:rsidRDefault="00D817C1" w:rsidP="00D817C1">
      <w:pPr>
        <w:pStyle w:val="Heading1"/>
      </w:pPr>
      <w:r>
        <w:t>Program : Connecting to Cluster</w:t>
      </w:r>
    </w:p>
    <w:p w:rsidR="00D817C1" w:rsidRDefault="00D817C1" w:rsidP="00D817C1"/>
    <w:p w:rsidR="00D817C1" w:rsidRDefault="00E3201A" w:rsidP="00D817C1">
      <w:r>
        <w:rPr>
          <w:noProof/>
        </w:rPr>
        <w:lastRenderedPageBreak/>
        <w:drawing>
          <wp:inline distT="0" distB="0" distL="0" distR="0">
            <wp:extent cx="5943600" cy="4222903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7C4" w:rsidRDefault="004857C4" w:rsidP="004857C4">
      <w:pPr>
        <w:pStyle w:val="Heading1"/>
      </w:pPr>
      <w:r>
        <w:lastRenderedPageBreak/>
        <w:t>Querying from JAVA</w:t>
      </w:r>
    </w:p>
    <w:p w:rsidR="004857C4" w:rsidRDefault="004857C4" w:rsidP="004857C4">
      <w:r>
        <w:rPr>
          <w:noProof/>
        </w:rPr>
        <w:drawing>
          <wp:inline distT="0" distB="0" distL="0" distR="0">
            <wp:extent cx="5943600" cy="4775750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EB9" w:rsidRDefault="00783EB9" w:rsidP="004857C4">
      <w:pPr>
        <w:rPr>
          <w:rStyle w:val="Heading1Char"/>
        </w:rPr>
      </w:pPr>
      <w:r w:rsidRPr="00783EB9">
        <w:rPr>
          <w:rStyle w:val="Heading1Char"/>
        </w:rPr>
        <w:lastRenderedPageBreak/>
        <w:t>Update Data:</w:t>
      </w:r>
      <w:r>
        <w:rPr>
          <w:noProof/>
        </w:rPr>
        <w:drawing>
          <wp:inline distT="0" distB="0" distL="0" distR="0">
            <wp:extent cx="5779770" cy="2934335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159" w:rsidRDefault="002C2159" w:rsidP="004857C4">
      <w:pPr>
        <w:rPr>
          <w:rStyle w:val="Heading1Char"/>
          <w:b w:val="0"/>
          <w:bCs w:val="0"/>
        </w:rPr>
      </w:pPr>
      <w:r>
        <w:rPr>
          <w:rStyle w:val="Heading1Char"/>
        </w:rPr>
        <w:t>Delete Data:</w:t>
      </w:r>
      <w:r w:rsidRPr="002C2159">
        <w:rPr>
          <w:rStyle w:val="Heading1Char"/>
          <w:b w:val="0"/>
          <w:bCs w:val="0"/>
        </w:rPr>
        <w:t xml:space="preserve"> </w:t>
      </w:r>
      <w:r>
        <w:rPr>
          <w:rFonts w:asciiTheme="majorHAnsi" w:eastAsiaTheme="majorEastAsia" w:hAnsiTheme="majorHAnsi" w:cstheme="majorBidi"/>
          <w:noProof/>
          <w:color w:val="365F91" w:themeColor="accent1" w:themeShade="BF"/>
          <w:sz w:val="28"/>
          <w:szCs w:val="28"/>
        </w:rPr>
        <w:drawing>
          <wp:inline distT="0" distB="0" distL="0" distR="0">
            <wp:extent cx="5943600" cy="2237868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F21" w:rsidRPr="004857C4" w:rsidRDefault="00107F21" w:rsidP="00107F21">
      <w:pPr>
        <w:pStyle w:val="Heading1"/>
        <w:jc w:val="center"/>
      </w:pPr>
      <w:r w:rsidRPr="00107F21">
        <w:t>CASSANDRA ADMIN TOOL</w:t>
      </w:r>
    </w:p>
    <w:p w:rsidR="00C80996" w:rsidRDefault="00C80996" w:rsidP="00CA02DF"/>
    <w:p w:rsidR="002C7921" w:rsidRDefault="002C7921" w:rsidP="00CA02DF">
      <w:r>
        <w:lastRenderedPageBreak/>
        <w:t xml:space="preserve">Datastax </w:t>
      </w:r>
      <w:r w:rsidR="00765912">
        <w:t xml:space="preserve"> - </w:t>
      </w:r>
      <w:r>
        <w:t>Op</w:t>
      </w:r>
      <w:r w:rsidR="007C3FFD">
        <w:t>s</w:t>
      </w:r>
      <w:r>
        <w:t>center</w:t>
      </w:r>
      <w:r>
        <w:rPr>
          <w:noProof/>
        </w:rPr>
        <w:drawing>
          <wp:inline distT="0" distB="0" distL="0" distR="0">
            <wp:extent cx="5943600" cy="3389995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8A0" w:rsidRDefault="00765912" w:rsidP="00CA02DF">
      <w:r>
        <w:t xml:space="preserve">Community Tool </w:t>
      </w:r>
      <w:r w:rsidR="00C05A09">
        <w:t>–</w:t>
      </w:r>
      <w:r>
        <w:t xml:space="preserve"> </w:t>
      </w:r>
      <w:r w:rsidR="000A68A0">
        <w:t>Heleonos</w:t>
      </w:r>
      <w:r w:rsidR="00C05A09">
        <w:t xml:space="preserve"> is in v1.5. If you have older cluster you can use it.</w:t>
      </w:r>
      <w:r w:rsidR="000A68A0">
        <w:rPr>
          <w:noProof/>
        </w:rPr>
        <w:drawing>
          <wp:inline distT="0" distB="0" distL="0" distR="0">
            <wp:extent cx="5943600" cy="3494393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4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BA3" w:rsidRDefault="008B468A" w:rsidP="00CA02DF">
      <w:r>
        <w:lastRenderedPageBreak/>
        <w:t>Sematext SPM</w:t>
      </w:r>
      <w:r>
        <w:rPr>
          <w:noProof/>
        </w:rPr>
        <w:drawing>
          <wp:inline distT="0" distB="0" distL="0" distR="0">
            <wp:extent cx="5943600" cy="3796176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6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B64" w:rsidRPr="00CA02DF" w:rsidRDefault="00581B64" w:rsidP="00CA02DF">
      <w:r>
        <w:lastRenderedPageBreak/>
        <w:t>Cassandra Cluster Admin – old not useful</w:t>
      </w:r>
      <w:r>
        <w:rPr>
          <w:noProof/>
        </w:rPr>
        <w:drawing>
          <wp:inline distT="0" distB="0" distL="0" distR="0">
            <wp:extent cx="5943600" cy="4873113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3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81B64" w:rsidRPr="00CA02DF" w:rsidSect="00785E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42E292F"/>
    <w:multiLevelType w:val="hybridMultilevel"/>
    <w:tmpl w:val="673006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1CE1A72"/>
    <w:multiLevelType w:val="hybridMultilevel"/>
    <w:tmpl w:val="62222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A7F3D9C"/>
    <w:multiLevelType w:val="hybridMultilevel"/>
    <w:tmpl w:val="7F183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drawingGridHorizontalSpacing w:val="110"/>
  <w:displayHorizontalDrawingGridEvery w:val="2"/>
  <w:displayVerticalDrawingGridEvery w:val="2"/>
  <w:characterSpacingControl w:val="doNotCompress"/>
  <w:compat/>
  <w:rsids>
    <w:rsidRoot w:val="00BD411F"/>
    <w:rsid w:val="00032C3D"/>
    <w:rsid w:val="000576AA"/>
    <w:rsid w:val="000A68A0"/>
    <w:rsid w:val="00107F21"/>
    <w:rsid w:val="001346C9"/>
    <w:rsid w:val="00154E2A"/>
    <w:rsid w:val="00173691"/>
    <w:rsid w:val="0019273B"/>
    <w:rsid w:val="00197BA3"/>
    <w:rsid w:val="00253EAA"/>
    <w:rsid w:val="00294DC3"/>
    <w:rsid w:val="002C2159"/>
    <w:rsid w:val="002C7921"/>
    <w:rsid w:val="00301701"/>
    <w:rsid w:val="0033149C"/>
    <w:rsid w:val="00344CE8"/>
    <w:rsid w:val="00370DE0"/>
    <w:rsid w:val="003D7935"/>
    <w:rsid w:val="003F0805"/>
    <w:rsid w:val="003F5B68"/>
    <w:rsid w:val="0044764E"/>
    <w:rsid w:val="00461483"/>
    <w:rsid w:val="00482E8F"/>
    <w:rsid w:val="004857C4"/>
    <w:rsid w:val="00551163"/>
    <w:rsid w:val="00571496"/>
    <w:rsid w:val="00576C23"/>
    <w:rsid w:val="00580F4F"/>
    <w:rsid w:val="00581B64"/>
    <w:rsid w:val="005C6354"/>
    <w:rsid w:val="005D5737"/>
    <w:rsid w:val="006A37FB"/>
    <w:rsid w:val="00730481"/>
    <w:rsid w:val="00765912"/>
    <w:rsid w:val="007753D8"/>
    <w:rsid w:val="00783EB9"/>
    <w:rsid w:val="00785E11"/>
    <w:rsid w:val="007C3FFD"/>
    <w:rsid w:val="007F51ED"/>
    <w:rsid w:val="00882B5C"/>
    <w:rsid w:val="008972AA"/>
    <w:rsid w:val="008B468A"/>
    <w:rsid w:val="008C359A"/>
    <w:rsid w:val="008C78AB"/>
    <w:rsid w:val="008E4A4B"/>
    <w:rsid w:val="008F4822"/>
    <w:rsid w:val="009B701A"/>
    <w:rsid w:val="00A41574"/>
    <w:rsid w:val="00A41E15"/>
    <w:rsid w:val="00A757D9"/>
    <w:rsid w:val="00AE42F7"/>
    <w:rsid w:val="00AF1B15"/>
    <w:rsid w:val="00B13090"/>
    <w:rsid w:val="00B1565C"/>
    <w:rsid w:val="00B41044"/>
    <w:rsid w:val="00B67E1F"/>
    <w:rsid w:val="00B700D8"/>
    <w:rsid w:val="00BD411F"/>
    <w:rsid w:val="00BE186D"/>
    <w:rsid w:val="00C05A09"/>
    <w:rsid w:val="00C11816"/>
    <w:rsid w:val="00C67E7B"/>
    <w:rsid w:val="00C80996"/>
    <w:rsid w:val="00C82875"/>
    <w:rsid w:val="00CA02DF"/>
    <w:rsid w:val="00CA1A43"/>
    <w:rsid w:val="00D049C8"/>
    <w:rsid w:val="00D25CFD"/>
    <w:rsid w:val="00D53C36"/>
    <w:rsid w:val="00D7165F"/>
    <w:rsid w:val="00D817C1"/>
    <w:rsid w:val="00D9606C"/>
    <w:rsid w:val="00DB736E"/>
    <w:rsid w:val="00DC3E58"/>
    <w:rsid w:val="00DD1A2B"/>
    <w:rsid w:val="00DD6DF8"/>
    <w:rsid w:val="00DF4567"/>
    <w:rsid w:val="00E06531"/>
    <w:rsid w:val="00E1442B"/>
    <w:rsid w:val="00E2243D"/>
    <w:rsid w:val="00E3201A"/>
    <w:rsid w:val="00EA3D01"/>
    <w:rsid w:val="00EC38BD"/>
    <w:rsid w:val="00ED2810"/>
    <w:rsid w:val="00F161B9"/>
    <w:rsid w:val="00F30EFB"/>
    <w:rsid w:val="00F80A8B"/>
    <w:rsid w:val="00FA21CA"/>
    <w:rsid w:val="00FC6F4E"/>
    <w:rsid w:val="00FD35B7"/>
    <w:rsid w:val="00FE5879"/>
    <w:rsid w:val="00FF1ED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57D9"/>
  </w:style>
  <w:style w:type="paragraph" w:styleId="Heading1">
    <w:name w:val="heading 1"/>
    <w:basedOn w:val="Normal"/>
    <w:next w:val="Normal"/>
    <w:link w:val="Heading1Char"/>
    <w:uiPriority w:val="9"/>
    <w:qFormat/>
    <w:rsid w:val="00FC6F4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D41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411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FC6F4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D9606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7165F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bootstrap.pypa.io/get-pip.py" TargetMode="External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25</Pages>
  <Words>294</Words>
  <Characters>1681</Characters>
  <Application>Microsoft Office Word</Application>
  <DocSecurity>0</DocSecurity>
  <Lines>14</Lines>
  <Paragraphs>3</Paragraphs>
  <ScaleCrop>false</ScaleCrop>
  <Company>Capgemini</Company>
  <LinksUpToDate>false</LinksUpToDate>
  <CharactersWithSpaces>1972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sverma</dc:creator>
  <cp:keywords/>
  <dc:description/>
  <cp:lastModifiedBy>sverma</cp:lastModifiedBy>
  <cp:revision>87</cp:revision>
  <dcterms:created xsi:type="dcterms:W3CDTF">2017-01-03T09:15:00Z</dcterms:created>
  <dcterms:modified xsi:type="dcterms:W3CDTF">2017-01-03T11:33:00Z</dcterms:modified>
</cp:coreProperties>
</file>